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69" w:rsidRDefault="00C4398C" w:rsidP="00C439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Dodatek č. 1</w:t>
      </w:r>
      <w:r w:rsidR="00D16369">
        <w:rPr>
          <w:b/>
          <w:sz w:val="36"/>
          <w:szCs w:val="36"/>
        </w:rPr>
        <w:t xml:space="preserve"> </w:t>
      </w:r>
    </w:p>
    <w:p w:rsidR="00C4398C" w:rsidRPr="00D16369" w:rsidRDefault="00D16369" w:rsidP="00C4398C">
      <w:pPr>
        <w:jc w:val="center"/>
        <w:rPr>
          <w:b/>
          <w:sz w:val="36"/>
          <w:szCs w:val="36"/>
        </w:rPr>
      </w:pPr>
      <w:r w:rsidRPr="00D16369">
        <w:rPr>
          <w:b/>
          <w:sz w:val="36"/>
          <w:szCs w:val="36"/>
        </w:rPr>
        <w:t>– návrh -</w:t>
      </w:r>
    </w:p>
    <w:p w:rsidR="00C4398C" w:rsidRPr="00783020" w:rsidRDefault="00C4398C" w:rsidP="00C439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ke</w:t>
      </w:r>
      <w:r w:rsidR="006C0DAE">
        <w:rPr>
          <w:b/>
          <w:sz w:val="36"/>
          <w:szCs w:val="36"/>
        </w:rPr>
        <w:t xml:space="preserve"> střednědobému </w:t>
      </w:r>
      <w:r w:rsidRPr="00783020">
        <w:rPr>
          <w:b/>
          <w:sz w:val="36"/>
          <w:szCs w:val="36"/>
        </w:rPr>
        <w:t>výhledu rozpočtu svazku</w:t>
      </w:r>
    </w:p>
    <w:p w:rsidR="00C4398C" w:rsidRDefault="00C4398C" w:rsidP="00C4398C">
      <w:pPr>
        <w:jc w:val="center"/>
        <w:rPr>
          <w:b/>
          <w:sz w:val="36"/>
          <w:szCs w:val="36"/>
        </w:rPr>
      </w:pPr>
      <w:r w:rsidRPr="00783020">
        <w:rPr>
          <w:b/>
          <w:sz w:val="36"/>
          <w:szCs w:val="36"/>
        </w:rPr>
        <w:t xml:space="preserve">ČOV </w:t>
      </w:r>
      <w:proofErr w:type="spellStart"/>
      <w:r w:rsidRPr="00783020">
        <w:rPr>
          <w:b/>
          <w:sz w:val="36"/>
          <w:szCs w:val="36"/>
        </w:rPr>
        <w:t>Drásov</w:t>
      </w:r>
      <w:proofErr w:type="spellEnd"/>
      <w:r w:rsidRPr="0078302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–</w:t>
      </w:r>
      <w:r w:rsidRPr="00783020">
        <w:rPr>
          <w:b/>
          <w:sz w:val="36"/>
          <w:szCs w:val="36"/>
        </w:rPr>
        <w:t xml:space="preserve"> </w:t>
      </w:r>
      <w:proofErr w:type="spellStart"/>
      <w:r w:rsidRPr="00783020">
        <w:rPr>
          <w:b/>
          <w:sz w:val="36"/>
          <w:szCs w:val="36"/>
        </w:rPr>
        <w:t>Malhostovice</w:t>
      </w:r>
      <w:proofErr w:type="spellEnd"/>
    </w:p>
    <w:p w:rsidR="00C4398C" w:rsidRDefault="00C4398C" w:rsidP="00C439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2019 – 2021</w:t>
      </w:r>
    </w:p>
    <w:p w:rsidR="00C4398C" w:rsidRDefault="00C4398C" w:rsidP="00C4398C">
      <w:pPr>
        <w:pStyle w:val="Normal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Default="00C4398C" w:rsidP="00C4398C">
      <w:pPr>
        <w:pStyle w:val="Normal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Default="00C4398C" w:rsidP="00C4398C">
      <w:pPr>
        <w:pStyle w:val="Normal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 xml:space="preserve">Oznámení o zveřejnění </w:t>
      </w:r>
      <w:r w:rsidR="006C0DAE">
        <w:rPr>
          <w:rFonts w:ascii="Times New Roman" w:hAnsi="Times New Roman" w:cs="Times New Roman"/>
          <w:b/>
          <w:bCs/>
          <w:shd w:val="clear" w:color="auto" w:fill="FFFFFF"/>
        </w:rPr>
        <w:t xml:space="preserve">dodatku č. 1 </w:t>
      </w:r>
      <w:r>
        <w:rPr>
          <w:rFonts w:ascii="Times New Roman" w:hAnsi="Times New Roman" w:cs="Times New Roman"/>
          <w:b/>
          <w:bCs/>
          <w:shd w:val="clear" w:color="auto" w:fill="FFFFFF"/>
        </w:rPr>
        <w:t>střednědobého výhledu rozpočtu svazku</w:t>
      </w:r>
    </w:p>
    <w:p w:rsidR="00C4398C" w:rsidRDefault="00C4398C" w:rsidP="00C4398C">
      <w:pPr>
        <w:pStyle w:val="Normal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Default="00C4398C" w:rsidP="00C4398C">
      <w:pPr>
        <w:pStyle w:val="Normal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 xml:space="preserve">ČOV </w:t>
      </w:r>
      <w:proofErr w:type="spellStart"/>
      <w:r>
        <w:rPr>
          <w:rFonts w:ascii="Times New Roman" w:hAnsi="Times New Roman" w:cs="Times New Roman"/>
          <w:b/>
          <w:bCs/>
          <w:shd w:val="clear" w:color="auto" w:fill="FFFFFF"/>
        </w:rPr>
        <w:t>Drásov</w:t>
      </w:r>
      <w:proofErr w:type="spellEnd"/>
      <w:r>
        <w:rPr>
          <w:rFonts w:ascii="Times New Roman" w:hAnsi="Times New Roman" w:cs="Times New Roman"/>
          <w:b/>
          <w:bCs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 w:cs="Times New Roman"/>
          <w:b/>
          <w:bCs/>
          <w:shd w:val="clear" w:color="auto" w:fill="FFFFFF"/>
        </w:rPr>
        <w:t>Malhostovice</w:t>
      </w:r>
      <w:proofErr w:type="spellEnd"/>
      <w:r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</w:p>
    <w:p w:rsidR="00C4398C" w:rsidRDefault="00C4398C" w:rsidP="00C4398C">
      <w:pPr>
        <w:pStyle w:val="Normal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Default="00C4398C" w:rsidP="00C4398C">
      <w:pPr>
        <w:pStyle w:val="Normal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na roky 2019 - 2021</w:t>
      </w:r>
    </w:p>
    <w:p w:rsidR="00C4398C" w:rsidRDefault="00C4398C" w:rsidP="00C4398C">
      <w:pPr>
        <w:pStyle w:val="Normal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Pr="00D16369" w:rsidRDefault="00D16369" w:rsidP="00D16369">
      <w:pPr>
        <w:pStyle w:val="Normal"/>
        <w:jc w:val="center"/>
        <w:rPr>
          <w:rFonts w:ascii="Times New Roman" w:hAnsi="Times New Roman" w:cs="Times New Roman"/>
          <w:b/>
          <w:bCs/>
          <w:sz w:val="44"/>
          <w:szCs w:val="44"/>
          <w:shd w:val="clear" w:color="auto" w:fill="FFFFFF"/>
        </w:rPr>
      </w:pPr>
      <w:r w:rsidRPr="00D16369">
        <w:rPr>
          <w:rFonts w:ascii="Times New Roman" w:hAnsi="Times New Roman" w:cs="Times New Roman"/>
          <w:b/>
          <w:bCs/>
          <w:sz w:val="44"/>
          <w:szCs w:val="44"/>
          <w:shd w:val="clear" w:color="auto" w:fill="FFFFFF"/>
        </w:rPr>
        <w:t>návrh</w:t>
      </w:r>
    </w:p>
    <w:p w:rsidR="00C4398C" w:rsidRDefault="00C4398C" w:rsidP="00C4398C">
      <w:pPr>
        <w:pStyle w:val="Normal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C4398C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dodatek č. 1 </w:t>
      </w:r>
      <w:r w:rsidR="00C4398C" w:rsidRPr="00E75D09">
        <w:rPr>
          <w:rFonts w:ascii="Times New Roman" w:hAnsi="Times New Roman" w:cs="Times New Roman"/>
          <w:bCs/>
          <w:shd w:val="clear" w:color="auto" w:fill="FFFFFF"/>
        </w:rPr>
        <w:t xml:space="preserve">střednědobého výhledu rozpočtu svazku </w:t>
      </w:r>
      <w:r w:rsidR="00D16369" w:rsidRPr="00D16369">
        <w:rPr>
          <w:rFonts w:ascii="Times New Roman" w:hAnsi="Times New Roman" w:cs="Times New Roman"/>
          <w:b/>
          <w:bCs/>
          <w:shd w:val="clear" w:color="auto" w:fill="FFFFFF"/>
        </w:rPr>
        <w:t>– návrh</w:t>
      </w:r>
      <w:r w:rsidR="00D16369">
        <w:rPr>
          <w:rFonts w:ascii="Times New Roman" w:hAnsi="Times New Roman" w:cs="Times New Roman"/>
          <w:bCs/>
          <w:shd w:val="clear" w:color="auto" w:fill="FFFFFF"/>
        </w:rPr>
        <w:t xml:space="preserve"> - </w:t>
      </w:r>
      <w:r w:rsidR="00C4398C" w:rsidRPr="00E75D09">
        <w:rPr>
          <w:rFonts w:ascii="Times New Roman" w:hAnsi="Times New Roman" w:cs="Times New Roman"/>
          <w:bCs/>
          <w:shd w:val="clear" w:color="auto" w:fill="FFFFFF"/>
        </w:rPr>
        <w:t>je v souladu s </w:t>
      </w:r>
      <w:proofErr w:type="spellStart"/>
      <w:r w:rsidR="00C4398C" w:rsidRPr="00E75D09">
        <w:rPr>
          <w:rFonts w:ascii="Times New Roman" w:hAnsi="Times New Roman" w:cs="Times New Roman"/>
          <w:bCs/>
          <w:shd w:val="clear" w:color="auto" w:fill="FFFFFF"/>
        </w:rPr>
        <w:t>ust</w:t>
      </w:r>
      <w:proofErr w:type="spellEnd"/>
      <w:r w:rsidR="00C4398C" w:rsidRPr="00E75D09">
        <w:rPr>
          <w:rFonts w:ascii="Times New Roman" w:hAnsi="Times New Roman" w:cs="Times New Roman"/>
          <w:bCs/>
          <w:shd w:val="clear" w:color="auto" w:fill="FFFFFF"/>
        </w:rPr>
        <w:t>. § 3, odst. 3, zákona č. 250/2000 Sb., o rozpočtových pravidlech územních rozpočtů, ve znění pozdějších předpisů, zveřejněn na dobu minimálně 15 dn</w:t>
      </w:r>
      <w:r w:rsidR="00D16369">
        <w:rPr>
          <w:rFonts w:ascii="Times New Roman" w:hAnsi="Times New Roman" w:cs="Times New Roman"/>
          <w:bCs/>
          <w:shd w:val="clear" w:color="auto" w:fill="FFFFFF"/>
        </w:rPr>
        <w:t>ů přede dnem zahájení jeho projednávání na zasedání Valné hromady svazku,</w:t>
      </w:r>
      <w:r w:rsidR="00C4398C" w:rsidRPr="00E75D09">
        <w:rPr>
          <w:rFonts w:ascii="Times New Roman" w:hAnsi="Times New Roman" w:cs="Times New Roman"/>
          <w:bCs/>
          <w:shd w:val="clear" w:color="auto" w:fill="FFFFFF"/>
        </w:rPr>
        <w:t xml:space="preserve"> na úředních deskách členských obcí a elektronických úředních deskách člen. </w:t>
      </w:r>
      <w:proofErr w:type="gramStart"/>
      <w:r w:rsidR="00C4398C" w:rsidRPr="00E75D09">
        <w:rPr>
          <w:rFonts w:ascii="Times New Roman" w:hAnsi="Times New Roman" w:cs="Times New Roman"/>
          <w:bCs/>
          <w:shd w:val="clear" w:color="auto" w:fill="FFFFFF"/>
        </w:rPr>
        <w:t>obcí</w:t>
      </w:r>
      <w:proofErr w:type="gramEnd"/>
      <w:r w:rsidR="00C4398C" w:rsidRPr="00E75D09">
        <w:rPr>
          <w:rFonts w:ascii="Times New Roman" w:hAnsi="Times New Roman" w:cs="Times New Roman"/>
          <w:bCs/>
          <w:shd w:val="clear" w:color="auto" w:fill="FFFFFF"/>
        </w:rPr>
        <w:t xml:space="preserve">  </w:t>
      </w:r>
      <w:hyperlink r:id="rId5" w:history="1">
        <w:r w:rsidR="00C4398C" w:rsidRPr="00E75D09">
          <w:rPr>
            <w:rStyle w:val="Hypertextovodkaz"/>
            <w:rFonts w:ascii="Times New Roman" w:hAnsi="Times New Roman" w:cs="Times New Roman"/>
            <w:bCs/>
            <w:shd w:val="clear" w:color="auto" w:fill="FFFFFF"/>
          </w:rPr>
          <w:t>www.malhostovice.eu</w:t>
        </w:r>
      </w:hyperlink>
      <w:r w:rsidR="00C4398C" w:rsidRPr="00E75D09">
        <w:rPr>
          <w:rFonts w:ascii="Times New Roman" w:hAnsi="Times New Roman" w:cs="Times New Roman"/>
          <w:bCs/>
          <w:shd w:val="clear" w:color="auto" w:fill="FFFFFF"/>
        </w:rPr>
        <w:t xml:space="preserve"> a </w:t>
      </w:r>
      <w:hyperlink r:id="rId6" w:history="1">
        <w:r w:rsidR="00C4398C" w:rsidRPr="00E75D09">
          <w:rPr>
            <w:rStyle w:val="Hypertextovodkaz"/>
            <w:rFonts w:ascii="Times New Roman" w:hAnsi="Times New Roman" w:cs="Times New Roman"/>
            <w:bCs/>
            <w:shd w:val="clear" w:color="auto" w:fill="FFFFFF"/>
          </w:rPr>
          <w:t>www.drasov.cz</w:t>
        </w:r>
      </w:hyperlink>
      <w:r w:rsidR="00C4398C" w:rsidRPr="00E75D09">
        <w:rPr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D16369" w:rsidRDefault="00D16369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D16369" w:rsidRPr="00E75D09" w:rsidRDefault="00D16369" w:rsidP="00D16369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Připomínky k návrhu </w:t>
      </w:r>
      <w:r>
        <w:rPr>
          <w:rFonts w:ascii="Times New Roman" w:hAnsi="Times New Roman" w:cs="Times New Roman"/>
          <w:bCs/>
          <w:shd w:val="clear" w:color="auto" w:fill="FFFFFF"/>
        </w:rPr>
        <w:t xml:space="preserve">dodatku č. 1 </w:t>
      </w:r>
      <w:r w:rsidRPr="00E75D09">
        <w:rPr>
          <w:rFonts w:ascii="Times New Roman" w:hAnsi="Times New Roman" w:cs="Times New Roman"/>
          <w:bCs/>
          <w:shd w:val="clear" w:color="auto" w:fill="FFFFFF"/>
        </w:rPr>
        <w:t>střednědobého výhledu rozpočtu svazku na roky 2019 – 2021 mohou občané uplatnit pí</w:t>
      </w:r>
      <w:r>
        <w:rPr>
          <w:rFonts w:ascii="Times New Roman" w:hAnsi="Times New Roman" w:cs="Times New Roman"/>
          <w:bCs/>
          <w:shd w:val="clear" w:color="auto" w:fill="FFFFFF"/>
        </w:rPr>
        <w:t xml:space="preserve">semně ve lhůtě od vyvěšení do </w:t>
      </w:r>
      <w:proofErr w:type="gramStart"/>
      <w:r>
        <w:rPr>
          <w:rFonts w:ascii="Times New Roman" w:hAnsi="Times New Roman" w:cs="Times New Roman"/>
          <w:bCs/>
          <w:shd w:val="clear" w:color="auto" w:fill="FFFFFF"/>
        </w:rPr>
        <w:t>21.12</w:t>
      </w:r>
      <w:r w:rsidRPr="00E75D09">
        <w:rPr>
          <w:rFonts w:ascii="Times New Roman" w:hAnsi="Times New Roman" w:cs="Times New Roman"/>
          <w:bCs/>
          <w:shd w:val="clear" w:color="auto" w:fill="FFFFFF"/>
        </w:rPr>
        <w:t>. 2017</w:t>
      </w:r>
      <w:proofErr w:type="gramEnd"/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 na adresu: </w:t>
      </w:r>
    </w:p>
    <w:p w:rsidR="00D16369" w:rsidRPr="00E75D09" w:rsidRDefault="00D16369" w:rsidP="00D16369">
      <w:pPr>
        <w:pStyle w:val="Normal"/>
        <w:ind w:firstLine="70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ČOV </w:t>
      </w:r>
      <w:proofErr w:type="spellStart"/>
      <w:r w:rsidRPr="00E75D09">
        <w:rPr>
          <w:rFonts w:ascii="Times New Roman" w:hAnsi="Times New Roman" w:cs="Times New Roman"/>
          <w:bCs/>
          <w:shd w:val="clear" w:color="auto" w:fill="FFFFFF"/>
        </w:rPr>
        <w:t>Drásov</w:t>
      </w:r>
      <w:proofErr w:type="spellEnd"/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 - </w:t>
      </w:r>
      <w:proofErr w:type="spellStart"/>
      <w:r w:rsidRPr="00E75D09">
        <w:rPr>
          <w:rFonts w:ascii="Times New Roman" w:hAnsi="Times New Roman" w:cs="Times New Roman"/>
          <w:bCs/>
          <w:shd w:val="clear" w:color="auto" w:fill="FFFFFF"/>
        </w:rPr>
        <w:t>Malhostovice</w:t>
      </w:r>
      <w:proofErr w:type="spellEnd"/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, </w:t>
      </w:r>
      <w:proofErr w:type="spellStart"/>
      <w:r w:rsidRPr="00E75D09">
        <w:rPr>
          <w:rFonts w:ascii="Times New Roman" w:hAnsi="Times New Roman" w:cs="Times New Roman"/>
          <w:bCs/>
          <w:shd w:val="clear" w:color="auto" w:fill="FFFFFF"/>
        </w:rPr>
        <w:t>Drásov</w:t>
      </w:r>
      <w:proofErr w:type="spellEnd"/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 61, 664 24 </w:t>
      </w:r>
      <w:proofErr w:type="spellStart"/>
      <w:r w:rsidRPr="00E75D09">
        <w:rPr>
          <w:rFonts w:ascii="Times New Roman" w:hAnsi="Times New Roman" w:cs="Times New Roman"/>
          <w:bCs/>
          <w:shd w:val="clear" w:color="auto" w:fill="FFFFFF"/>
        </w:rPr>
        <w:t>Drásov</w:t>
      </w:r>
      <w:proofErr w:type="spellEnd"/>
      <w:r w:rsidRPr="00E75D09">
        <w:rPr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D16369" w:rsidRDefault="00D16369" w:rsidP="00D16369">
      <w:pPr>
        <w:pStyle w:val="Normal"/>
        <w:ind w:firstLine="70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E75D09">
        <w:rPr>
          <w:rFonts w:ascii="Times New Roman" w:hAnsi="Times New Roman" w:cs="Times New Roman"/>
          <w:bCs/>
          <w:shd w:val="clear" w:color="auto" w:fill="FFFFFF"/>
        </w:rPr>
        <w:t>nebo ústně při zasedání valné hromady.</w:t>
      </w:r>
    </w:p>
    <w:p w:rsidR="00D16369" w:rsidRDefault="00D16369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6C0DAE" w:rsidRPr="00B13F32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B13F32">
        <w:rPr>
          <w:rFonts w:ascii="Times New Roman" w:hAnsi="Times New Roman" w:cs="Times New Roman"/>
          <w:b/>
          <w:bCs/>
          <w:shd w:val="clear" w:color="auto" w:fill="FFFFFF"/>
        </w:rPr>
        <w:t>Doplnění bodu V. Dlouhodobější závazky a pohledávky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ČOV </w:t>
      </w:r>
      <w:proofErr w:type="spellStart"/>
      <w:r>
        <w:rPr>
          <w:rFonts w:ascii="Times New Roman" w:hAnsi="Times New Roman" w:cs="Times New Roman"/>
          <w:bCs/>
          <w:shd w:val="clear" w:color="auto" w:fill="FFFFFF"/>
        </w:rPr>
        <w:t>Drásov</w:t>
      </w:r>
      <w:proofErr w:type="spellEnd"/>
      <w:r>
        <w:rPr>
          <w:rFonts w:ascii="Times New Roman" w:hAnsi="Times New Roman" w:cs="Times New Roman"/>
          <w:bCs/>
          <w:shd w:val="clear" w:color="auto" w:fill="FFFFFF"/>
        </w:rPr>
        <w:t xml:space="preserve"> – </w:t>
      </w:r>
      <w:proofErr w:type="spellStart"/>
      <w:r>
        <w:rPr>
          <w:rFonts w:ascii="Times New Roman" w:hAnsi="Times New Roman" w:cs="Times New Roman"/>
          <w:bCs/>
          <w:shd w:val="clear" w:color="auto" w:fill="FFFFFF"/>
        </w:rPr>
        <w:t>Malhostovice</w:t>
      </w:r>
      <w:proofErr w:type="spellEnd"/>
      <w:r>
        <w:rPr>
          <w:rFonts w:ascii="Times New Roman" w:hAnsi="Times New Roman" w:cs="Times New Roman"/>
          <w:bCs/>
          <w:shd w:val="clear" w:color="auto" w:fill="FFFFFF"/>
        </w:rPr>
        <w:t xml:space="preserve"> je příjemcem podpory ze Státního fondu životního prostředí ČR: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Dotace: 5,406.169,58 Kč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Dotace FS: 91,904.883,00 Kč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Úročená půjčka: 10,812.339,20 Kč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Příjemce podpory splácí půjčené prostředky ve čtvrtletních </w:t>
      </w:r>
      <w:proofErr w:type="gramStart"/>
      <w:r>
        <w:rPr>
          <w:rFonts w:ascii="Times New Roman" w:hAnsi="Times New Roman" w:cs="Times New Roman"/>
          <w:bCs/>
          <w:shd w:val="clear" w:color="auto" w:fill="FFFFFF"/>
        </w:rPr>
        <w:t xml:space="preserve">splátkách </w:t>
      </w:r>
      <w:r w:rsidR="00B13F32">
        <w:rPr>
          <w:rFonts w:ascii="Times New Roman" w:hAnsi="Times New Roman" w:cs="Times New Roman"/>
          <w:bCs/>
          <w:shd w:val="clear" w:color="auto" w:fill="FFFFFF"/>
        </w:rPr>
        <w:t xml:space="preserve">                         </w:t>
      </w:r>
      <w:r>
        <w:rPr>
          <w:rFonts w:ascii="Times New Roman" w:hAnsi="Times New Roman" w:cs="Times New Roman"/>
          <w:bCs/>
          <w:shd w:val="clear" w:color="auto" w:fill="FFFFFF"/>
        </w:rPr>
        <w:t>po</w:t>
      </w:r>
      <w:proofErr w:type="gramEnd"/>
      <w:r>
        <w:rPr>
          <w:rFonts w:ascii="Times New Roman" w:hAnsi="Times New Roman" w:cs="Times New Roman"/>
          <w:bCs/>
          <w:shd w:val="clear" w:color="auto" w:fill="FFFFFF"/>
        </w:rPr>
        <w:t xml:space="preserve"> 270.309,00 Kč;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První splátka byla splatná k </w:t>
      </w:r>
      <w:proofErr w:type="gramStart"/>
      <w:r>
        <w:rPr>
          <w:rFonts w:ascii="Times New Roman" w:hAnsi="Times New Roman" w:cs="Times New Roman"/>
          <w:bCs/>
          <w:shd w:val="clear" w:color="auto" w:fill="FFFFFF"/>
        </w:rPr>
        <w:t>31.3.2013</w:t>
      </w:r>
      <w:proofErr w:type="gramEnd"/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Poslední splátka k r. 2023</w:t>
      </w: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6C0DAE" w:rsidRDefault="006C0DAE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lastRenderedPageBreak/>
        <w:t>Členské obce se budou do roku 2023 podílet každá polovinou roční výše sp</w:t>
      </w:r>
      <w:r w:rsidR="00D16369">
        <w:rPr>
          <w:rFonts w:ascii="Times New Roman" w:hAnsi="Times New Roman" w:cs="Times New Roman"/>
          <w:bCs/>
          <w:shd w:val="clear" w:color="auto" w:fill="FFFFFF"/>
        </w:rPr>
        <w:t>látky jistiny, tj. cca 540.000,00</w:t>
      </w:r>
      <w:r>
        <w:rPr>
          <w:rFonts w:ascii="Times New Roman" w:hAnsi="Times New Roman" w:cs="Times New Roman"/>
          <w:bCs/>
          <w:shd w:val="clear" w:color="auto" w:fill="FFFFFF"/>
        </w:rPr>
        <w:t xml:space="preserve"> Kč.</w:t>
      </w:r>
    </w:p>
    <w:p w:rsidR="00B13F32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B13F32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Splátky úvěru u KB a.s. jsou st</w:t>
      </w:r>
      <w:r w:rsidR="00D16369">
        <w:rPr>
          <w:rFonts w:ascii="Times New Roman" w:hAnsi="Times New Roman" w:cs="Times New Roman"/>
          <w:bCs/>
          <w:shd w:val="clear" w:color="auto" w:fill="FFFFFF"/>
        </w:rPr>
        <w:t>anoveny měsíční ve výši 85.515,00</w:t>
      </w:r>
      <w:r>
        <w:rPr>
          <w:rFonts w:ascii="Times New Roman" w:hAnsi="Times New Roman" w:cs="Times New Roman"/>
          <w:bCs/>
          <w:shd w:val="clear" w:color="auto" w:fill="FFFFFF"/>
        </w:rPr>
        <w:t xml:space="preserve"> Kč.</w:t>
      </w:r>
    </w:p>
    <w:p w:rsidR="00B13F32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První splátka byla splatná dne </w:t>
      </w:r>
      <w:proofErr w:type="gramStart"/>
      <w:r>
        <w:rPr>
          <w:rFonts w:ascii="Times New Roman" w:hAnsi="Times New Roman" w:cs="Times New Roman"/>
          <w:bCs/>
          <w:shd w:val="clear" w:color="auto" w:fill="FFFFFF"/>
        </w:rPr>
        <w:t>30.11.2012</w:t>
      </w:r>
      <w:proofErr w:type="gramEnd"/>
      <w:r>
        <w:rPr>
          <w:rFonts w:ascii="Times New Roman" w:hAnsi="Times New Roman" w:cs="Times New Roman"/>
          <w:bCs/>
          <w:shd w:val="clear" w:color="auto" w:fill="FFFFFF"/>
        </w:rPr>
        <w:t>.</w:t>
      </w:r>
    </w:p>
    <w:p w:rsidR="00B13F32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 xml:space="preserve">Poslední splátka ve výši 85.305,- Kč bude splatná dne </w:t>
      </w:r>
      <w:proofErr w:type="gramStart"/>
      <w:r>
        <w:rPr>
          <w:rFonts w:ascii="Times New Roman" w:hAnsi="Times New Roman" w:cs="Times New Roman"/>
          <w:bCs/>
          <w:shd w:val="clear" w:color="auto" w:fill="FFFFFF"/>
        </w:rPr>
        <w:t>31.8.2030</w:t>
      </w:r>
      <w:proofErr w:type="gramEnd"/>
      <w:r>
        <w:rPr>
          <w:rFonts w:ascii="Times New Roman" w:hAnsi="Times New Roman" w:cs="Times New Roman"/>
          <w:bCs/>
          <w:shd w:val="clear" w:color="auto" w:fill="FFFFFF"/>
        </w:rPr>
        <w:t>.</w:t>
      </w:r>
    </w:p>
    <w:p w:rsidR="00B13F32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B13F32" w:rsidRPr="00E75D09" w:rsidRDefault="00B13F32" w:rsidP="00C4398C">
      <w:pPr>
        <w:pStyle w:val="Normal"/>
        <w:ind w:left="708"/>
        <w:jc w:val="both"/>
        <w:rPr>
          <w:rFonts w:ascii="Times New Roman" w:hAnsi="Times New Roman" w:cs="Times New Roman"/>
          <w:bCs/>
          <w:shd w:val="clear" w:color="auto" w:fill="FFFFFF"/>
        </w:rPr>
      </w:pPr>
      <w:r>
        <w:rPr>
          <w:rFonts w:ascii="Times New Roman" w:hAnsi="Times New Roman" w:cs="Times New Roman"/>
          <w:bCs/>
          <w:shd w:val="clear" w:color="auto" w:fill="FFFFFF"/>
        </w:rPr>
        <w:t>Členské obce se budou do roku 2030 podílet každá polovinou roční výše sp</w:t>
      </w:r>
      <w:r w:rsidR="00D16369">
        <w:rPr>
          <w:rFonts w:ascii="Times New Roman" w:hAnsi="Times New Roman" w:cs="Times New Roman"/>
          <w:bCs/>
          <w:shd w:val="clear" w:color="auto" w:fill="FFFFFF"/>
        </w:rPr>
        <w:t>látky jistiny, tj. cca 513.000,00</w:t>
      </w:r>
      <w:r>
        <w:rPr>
          <w:rFonts w:ascii="Times New Roman" w:hAnsi="Times New Roman" w:cs="Times New Roman"/>
          <w:bCs/>
          <w:shd w:val="clear" w:color="auto" w:fill="FFFFFF"/>
        </w:rPr>
        <w:t xml:space="preserve"> Kč.</w:t>
      </w:r>
    </w:p>
    <w:p w:rsidR="00C4398C" w:rsidRDefault="00C4398C" w:rsidP="00B13F32">
      <w:pPr>
        <w:rPr>
          <w:b/>
          <w:sz w:val="36"/>
          <w:szCs w:val="36"/>
        </w:rPr>
      </w:pPr>
    </w:p>
    <w:sectPr w:rsidR="00C4398C" w:rsidSect="00071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12D81"/>
    <w:multiLevelType w:val="hybridMultilevel"/>
    <w:tmpl w:val="4AA87B90"/>
    <w:lvl w:ilvl="0" w:tplc="D0446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398C"/>
    <w:rsid w:val="00016736"/>
    <w:rsid w:val="0007161D"/>
    <w:rsid w:val="003B7FCA"/>
    <w:rsid w:val="006C0DAE"/>
    <w:rsid w:val="00B13F32"/>
    <w:rsid w:val="00C4398C"/>
    <w:rsid w:val="00D16369"/>
    <w:rsid w:val="00FC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398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[Normal]"/>
    <w:rsid w:val="00C4398C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character" w:styleId="Hypertextovodkaz">
    <w:name w:val="Hyperlink"/>
    <w:basedOn w:val="Standardnpsmoodstavce"/>
    <w:uiPriority w:val="99"/>
    <w:unhideWhenUsed/>
    <w:rsid w:val="00C439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sov.cz" TargetMode="External"/><Relationship Id="rId5" Type="http://schemas.openxmlformats.org/officeDocument/2006/relationships/hyperlink" Target="http://www.malhostovic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Malášková</dc:creator>
  <cp:lastModifiedBy>Eva Malášková</cp:lastModifiedBy>
  <cp:revision>2</cp:revision>
  <dcterms:created xsi:type="dcterms:W3CDTF">2017-12-10T18:55:00Z</dcterms:created>
  <dcterms:modified xsi:type="dcterms:W3CDTF">2017-12-11T10:50:00Z</dcterms:modified>
</cp:coreProperties>
</file>